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Pr="00BC694D" w:rsidRDefault="00BC7766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F77DFC" w:rsidRPr="00BC694D" w:rsidRDefault="00F77DFC" w:rsidP="00DD620C">
      <w:pPr>
        <w:spacing w:after="0" w:line="240" w:lineRule="auto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  temelju odredbi Zakona o odgoju i obrazovanju u osnovnoj i srednjoj školi (NN br. 87/08., 86/09., 92/10., 105/10., 90/11., 5/12., 16/12., 86/12., 126/12. i 94/13. 152/14., 7/2017., 68/2018., 98/2019., 64/2020.</w:t>
      </w:r>
      <w:r w:rsidR="00BD2374">
        <w:rPr>
          <w:rFonts w:cstheme="minorHAnsi"/>
          <w:sz w:val="24"/>
          <w:szCs w:val="24"/>
        </w:rPr>
        <w:t>, 151/2022.</w:t>
      </w:r>
      <w:r w:rsidR="00D46CFA">
        <w:rPr>
          <w:rFonts w:cstheme="minorHAnsi"/>
          <w:sz w:val="24"/>
          <w:szCs w:val="24"/>
        </w:rPr>
        <w:t>, 156/2023.</w:t>
      </w:r>
      <w:r w:rsidRPr="00BC694D">
        <w:rPr>
          <w:rFonts w:cstheme="minorHAnsi"/>
          <w:sz w:val="24"/>
          <w:szCs w:val="24"/>
        </w:rPr>
        <w:t>),</w:t>
      </w:r>
      <w:r w:rsidRPr="00BC694D">
        <w:rPr>
          <w:rFonts w:cstheme="minorHAnsi"/>
          <w:b/>
          <w:sz w:val="24"/>
          <w:szCs w:val="24"/>
        </w:rPr>
        <w:t xml:space="preserve">  </w:t>
      </w:r>
      <w:r w:rsidRPr="00BC694D">
        <w:rPr>
          <w:rFonts w:cstheme="minorHAnsi"/>
          <w:sz w:val="24"/>
          <w:szCs w:val="24"/>
        </w:rPr>
        <w:t xml:space="preserve">članka 102. Statuta Ekonomske i turističke škole Daruvar, Pravilnika o načinu i postupku zapošljavanja u Ekonomskoj i turističkoj školi Daruvar, </w:t>
      </w:r>
      <w:r w:rsidR="00875162">
        <w:rPr>
          <w:rFonts w:cstheme="minorHAnsi"/>
          <w:sz w:val="24"/>
          <w:szCs w:val="24"/>
        </w:rPr>
        <w:t>Ekonomska i turistička škola Daruvar raspisuje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875162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 w:rsidRPr="00BC694D">
        <w:rPr>
          <w:rFonts w:cstheme="minorHAnsi"/>
          <w:b/>
          <w:sz w:val="24"/>
          <w:szCs w:val="24"/>
        </w:rPr>
        <w:t>NATJEČAJ</w:t>
      </w:r>
    </w:p>
    <w:p w:rsidR="00F77DFC" w:rsidRPr="00875162" w:rsidRDefault="00F77DFC" w:rsidP="00875162">
      <w:pPr>
        <w:spacing w:after="0" w:line="240" w:lineRule="atLeast"/>
        <w:rPr>
          <w:rFonts w:cstheme="minorHAnsi"/>
          <w:sz w:val="24"/>
          <w:szCs w:val="24"/>
        </w:rPr>
      </w:pPr>
      <w:r w:rsidRPr="00875162">
        <w:rPr>
          <w:rFonts w:cstheme="minorHAnsi"/>
          <w:sz w:val="24"/>
          <w:szCs w:val="24"/>
        </w:rPr>
        <w:t xml:space="preserve"> za radn</w:t>
      </w:r>
      <w:r w:rsidR="00006BE6" w:rsidRPr="00875162">
        <w:rPr>
          <w:rFonts w:cstheme="minorHAnsi"/>
          <w:sz w:val="24"/>
          <w:szCs w:val="24"/>
        </w:rPr>
        <w:t>o mjesto</w:t>
      </w:r>
      <w:r w:rsidR="00875162">
        <w:rPr>
          <w:rFonts w:cstheme="minorHAnsi"/>
          <w:sz w:val="24"/>
          <w:szCs w:val="24"/>
        </w:rPr>
        <w:t>:</w:t>
      </w:r>
    </w:p>
    <w:p w:rsidR="00F77DFC" w:rsidRPr="00BC694D" w:rsidRDefault="00F77DFC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</w:p>
    <w:p w:rsidR="00A76032" w:rsidRPr="004B5F20" w:rsidRDefault="00A76032" w:rsidP="00A76032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4B5F20">
        <w:rPr>
          <w:sz w:val="24"/>
          <w:szCs w:val="24"/>
        </w:rPr>
        <w:t>Operativni djelatnik za sigurnost  i civilnu zaštitu, 1 izvršitelj, na puno neodređeno radno vrijeme</w:t>
      </w:r>
      <w:r>
        <w:rPr>
          <w:sz w:val="24"/>
          <w:szCs w:val="24"/>
        </w:rPr>
        <w:t>, uz probni rad u trajanju šest mjeseci</w:t>
      </w:r>
    </w:p>
    <w:p w:rsidR="00A76032" w:rsidRPr="004B5F20" w:rsidRDefault="00A76032" w:rsidP="00A76032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76032" w:rsidRDefault="00A76032" w:rsidP="00A76032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Opći i posebni uvjeti za radna mjesta: Prema Zakonu o odgoju i obrazovanju u osnovnoj i srednjoj školi, </w:t>
      </w:r>
      <w:r>
        <w:rPr>
          <w:rFonts w:cstheme="minorHAnsi"/>
          <w:sz w:val="24"/>
          <w:szCs w:val="24"/>
        </w:rPr>
        <w:t>Pravilniku o djelokrugu rada tajnika te administrativno-tehničkim i pomoćnim poslovima koji se obavljaju u srednjoškolskoj ustanovi (NN 2/11, 71/2025), Odluci Ministarstva znanosti, obrazovanja i mladih o donošenju programa obrazovanja za stjecanje djelomične kvalifikacije operativni djelatnik za sigurnost i civilnu zaštitu u odgojno-obrazovnim ustanovama / operativna djelatnica za sigurnost i civilnu zaštitu u odgojno-obrazovnim ustanovama (NN 70/2025).</w:t>
      </w:r>
    </w:p>
    <w:p w:rsidR="00A76032" w:rsidRDefault="00A76032" w:rsidP="00A76032">
      <w:pPr>
        <w:spacing w:after="0" w:line="240" w:lineRule="atLeast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8A7260">
        <w:rPr>
          <w:rFonts w:eastAsia="Times New Roman" w:cstheme="minorHAnsi"/>
          <w:color w:val="000000"/>
          <w:sz w:val="24"/>
          <w:szCs w:val="24"/>
          <w:lang w:eastAsia="hr-HR"/>
        </w:rPr>
        <w:t>Potrebna stručna sprema: SSS na razini 4.2 HKO ili odgovarajuće srednjoškolsko obrazovanje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:rsidR="00A76032" w:rsidRPr="00BC694D" w:rsidRDefault="00A76032" w:rsidP="00A76032">
      <w:pPr>
        <w:spacing w:after="0" w:line="240" w:lineRule="atLeast"/>
        <w:rPr>
          <w:rFonts w:cstheme="minorHAnsi"/>
          <w:sz w:val="24"/>
          <w:szCs w:val="24"/>
        </w:rPr>
      </w:pPr>
      <w:r w:rsidRPr="008A7260">
        <w:rPr>
          <w:rFonts w:eastAsia="Times New Roman" w:cstheme="minorHAnsi"/>
          <w:color w:val="000000"/>
          <w:sz w:val="24"/>
          <w:szCs w:val="24"/>
          <w:lang w:eastAsia="hr-HR"/>
        </w:rPr>
        <w:t>Poslove Operativnog djelatnika za sigurnost i civilnu zaštitu može obavljati samo osoba koja je završila program obrazovanja za stjecanje djelomične kvalifikacije operativni djelatnik/ca za sigurnost i civilnu zaštitu u odgojno obrazovnim ustanovama.</w:t>
      </w:r>
      <w:r w:rsidRPr="008A7260">
        <w:rPr>
          <w:rFonts w:eastAsia="Times New Roman" w:cstheme="minorHAnsi"/>
          <w:color w:val="000000"/>
          <w:sz w:val="24"/>
          <w:szCs w:val="24"/>
          <w:lang w:eastAsia="hr-HR"/>
        </w:rPr>
        <w:br/>
        <w:t xml:space="preserve">Iznimno, poslove Operativnog djelatnika za sigurnost i civilnu zaštitu može obavljati i osoba koja nema završen Program obrazovanja, ali ga je dužna završiti u roku od šest (6) mjeseci od dana zasnivanja radnog odnosa na tom mjestu, a ukoliko ne završi Program u propisanom roku, prestaje ugovor o radu istekom posljednjeg dana roka za završetak Programa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o</w:t>
      </w:r>
      <w:r w:rsidRPr="008A7260">
        <w:rPr>
          <w:rFonts w:eastAsia="Times New Roman" w:cstheme="minorHAnsi"/>
          <w:color w:val="000000"/>
          <w:sz w:val="24"/>
          <w:szCs w:val="24"/>
          <w:lang w:eastAsia="hr-HR"/>
        </w:rPr>
        <w:t>brazovanja.</w:t>
      </w:r>
      <w:r w:rsidRPr="008A7260">
        <w:rPr>
          <w:rFonts w:eastAsia="Times New Roman" w:cstheme="minorHAnsi"/>
          <w:color w:val="000000"/>
          <w:sz w:val="24"/>
          <w:szCs w:val="24"/>
          <w:lang w:eastAsia="hr-HR"/>
        </w:rPr>
        <w:br/>
      </w:r>
      <w:r w:rsidRPr="00BC694D">
        <w:rPr>
          <w:rFonts w:cstheme="minorHAnsi"/>
          <w:sz w:val="24"/>
          <w:szCs w:val="24"/>
        </w:rPr>
        <w:t xml:space="preserve">Rok prijave: 8 dana od dana objave na Zavodu za zapošljavanje i web stranici i oglasnoj ploči škole. </w:t>
      </w:r>
    </w:p>
    <w:p w:rsidR="00A76032" w:rsidRDefault="00A76032" w:rsidP="00A76032">
      <w:pPr>
        <w:spacing w:after="0" w:line="240" w:lineRule="atLeast"/>
        <w:contextualSpacing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natječaj uz prijavu treba priložiti životopis, dokaze o ispunjavanju uvjeta, dokaz o stupnju i vrsti stručne spreme, </w:t>
      </w:r>
      <w:r>
        <w:rPr>
          <w:rFonts w:cstheme="minorHAnsi"/>
          <w:sz w:val="24"/>
          <w:szCs w:val="24"/>
        </w:rPr>
        <w:t xml:space="preserve">uvjerenje o završenom programu obrazovanja za stjecanje djelomične kvalifikacije operativni djelatnik za sigurnost i civilnu zaštitu u odgojno-obrazovnim ustanovama / operativna djelatnica za sigurnost i civilnu zaštitu u odgojno-obrazovnim ustanovama, </w:t>
      </w:r>
      <w:r w:rsidRPr="00BC694D">
        <w:rPr>
          <w:rFonts w:cstheme="minorHAnsi"/>
          <w:sz w:val="24"/>
          <w:szCs w:val="24"/>
        </w:rPr>
        <w:t>domovnicu odnosno potvrdu o državljanstvu, potvrdu ili elektronički zapis Hrvatskog zavoda za mirovinsko osiguranje izdano u vrijeme trajanja natječaja, uvjerenje da se protiv kandidata ne vodi kazneni postupak u smislu članka 106. Zakona o odgoju i obrazovanju u osnovnoj i srednjoj školi (</w:t>
      </w:r>
      <w:r>
        <w:rPr>
          <w:rFonts w:cstheme="minorHAnsi"/>
          <w:sz w:val="24"/>
          <w:szCs w:val="24"/>
        </w:rPr>
        <w:t>izdano u vrijeme trajanja natječaja</w:t>
      </w:r>
      <w:r w:rsidRPr="00BC694D">
        <w:rPr>
          <w:rFonts w:cstheme="minorHAnsi"/>
          <w:sz w:val="24"/>
          <w:szCs w:val="24"/>
        </w:rPr>
        <w:t xml:space="preserve">). </w:t>
      </w:r>
    </w:p>
    <w:p w:rsidR="00A76032" w:rsidRPr="00BC694D" w:rsidRDefault="00A76032" w:rsidP="00A76032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U prijavi na natječaj kandidati su dužni navesti e-mail adresu na koju će im biti dostavljena obavijest o datumu i vremenu vrednovanja. </w:t>
      </w:r>
    </w:p>
    <w:p w:rsidR="00A76032" w:rsidRPr="00BC694D" w:rsidRDefault="00A76032" w:rsidP="00A76032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Svaki kandidat prijavom na natječaj i dostavom dokumentacije daje privolu za obradu osobnih podataka u svrhu provedbe natječajnog postupka i zasnivanje radnog odnosa.                          </w:t>
      </w:r>
    </w:p>
    <w:p w:rsidR="00A76032" w:rsidRDefault="00A76032" w:rsidP="00A76032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Ukoliko kandidat/kinja koji se prijavljuje na natječaj ostvaruje pravo prednosti pri zapošljavanju prema posebnom propisu, u svojoj zamolbi, prijavi, dužan/na je pozvati se na to pravo te priložiti sve odgovarajuće dokaze o ostvarivanju prava prednosti, iz kojih je vidljivo ostvarivanje prava prednosti pod jednakim uvjetima na koje se poziva. </w:t>
      </w:r>
    </w:p>
    <w:p w:rsidR="00A76032" w:rsidRDefault="00A76032" w:rsidP="00A76032">
      <w:pPr>
        <w:spacing w:after="0" w:line="240" w:lineRule="atLeast"/>
        <w:jc w:val="both"/>
        <w:rPr>
          <w:rFonts w:cstheme="minorHAnsi"/>
          <w:sz w:val="24"/>
          <w:szCs w:val="24"/>
        </w:rPr>
      </w:pPr>
    </w:p>
    <w:p w:rsidR="00A76032" w:rsidRPr="00BC694D" w:rsidRDefault="00A76032" w:rsidP="00A76032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Osobe koje se pozivaju na pravo prednosti sukladno članku 102. Zakona o hrvatskih braniteljima iz Domovinskog rata i članovima njihovih obitelji (NN 121/17, 98/19, 84/21), članku 48.f Zakona o zaštiti vojnih i civilnih invalida rata (NN 33/92, 77/92, 27/93, 58/93, 2/94, 76/94, 108/95, 108/96, 82/01, 103/03, 148/13, 98/19), članku 9. Zakona o profesionalnoj rehabilitaciji i zapošljavanju osoba s invaliditeom (NN 157/13, 152/14, 39/18, 32/20) te članku 48. Zakona o civilnim stradalnicima iz Domovinskog rata (NN 84/21), dužne su u prijavi na natječaj pozvati se na to pravo i uz prijavu priložiti svu propisanu dokumentaciju prema posebnom zakonu, a imaju prednost u odnosu na ostale kandidate samo pod jednakim uvjetima.</w:t>
      </w:r>
    </w:p>
    <w:p w:rsidR="00A76032" w:rsidRPr="00BC694D" w:rsidRDefault="00A76032" w:rsidP="00A76032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Kandidati/kinje koji ostvaruju pravo prednosti pri zapošljavanju sukladno odredbama članka 102. Zakona o hrvatskim braniteljima iz Domovinskog rata i članovima njihovih obitelji  (NN 121/17, 98/19, 84/21) dužni su prilikom prijave na natječaj pozvati se na to pravo, slijediti odredbe Zakona i priložiti dokaze propisane člankom 103.  Upute o navedenom, poveznica na internetsku stranicu Ministarstva hrvatskih branitelja sa popisom dokaza potrebnih za ostvarivanje prava prednosti nalaze se na linku: </w:t>
      </w:r>
    </w:p>
    <w:p w:rsidR="00A76032" w:rsidRPr="00BC694D" w:rsidRDefault="00A76032" w:rsidP="00A76032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8" w:history="1">
        <w:r w:rsidRPr="00BC694D">
          <w:rPr>
            <w:rStyle w:val="Hyperlink"/>
            <w:rFonts w:cstheme="minorHAnsi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:rsidR="00A76032" w:rsidRPr="00BC694D" w:rsidRDefault="00A76032" w:rsidP="00A76032">
      <w:pPr>
        <w:spacing w:after="0" w:line="240" w:lineRule="atLeast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BC694D">
        <w:rPr>
          <w:rStyle w:val="Hyperlink"/>
          <w:rFonts w:cstheme="minorHAnsi"/>
          <w:color w:val="auto"/>
          <w:sz w:val="24"/>
          <w:szCs w:val="24"/>
          <w:u w:val="none"/>
        </w:rPr>
        <w:t>Kandidati/kinje koji ostvaruju pravo prednosti pri zapošljavanju sukladno odredbama članka 48. Zakona o civilnim stradalnicima iz Domovinskog rata (NN 84/21) dužni su prilikom prijave na natječaj pozvati se na to pravo, slijediti odredbe Zakona glede prilaganja potrebne dokumentacije. Upute o navedenom, poveznica na internetsku stranicu Ministarstva hrvatskih branitelja sa popisom dokaza potrebnih za ostvarivanje prava prednosti nalaze se na linku:</w:t>
      </w:r>
    </w:p>
    <w:p w:rsidR="00A76032" w:rsidRPr="00BC694D" w:rsidRDefault="00A76032" w:rsidP="00A76032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9" w:history="1">
        <w:r w:rsidRPr="00BC694D">
          <w:rPr>
            <w:rStyle w:val="Hyperlink"/>
            <w:rFonts w:cstheme="minorHAnsi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A76032" w:rsidRPr="00BC694D" w:rsidRDefault="00A76032" w:rsidP="00A76032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natječaj se mogu javiti osobe oba spola. </w:t>
      </w:r>
    </w:p>
    <w:p w:rsidR="00A76032" w:rsidRPr="00BC694D" w:rsidRDefault="00A76032" w:rsidP="00A76032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Isprave se prilažu u neovjerenom presliku uz obvezu kandidata da nakon izbora dostavi izvornike isprava.</w:t>
      </w:r>
    </w:p>
    <w:p w:rsidR="00A76032" w:rsidRPr="00186516" w:rsidRDefault="00A76032" w:rsidP="00A76032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Pisane prijave s dokazima o ispunjavanju uvjeta natječaja slati poštom na adresu: </w:t>
      </w:r>
    </w:p>
    <w:p w:rsidR="00A76032" w:rsidRPr="00186516" w:rsidRDefault="00A76032" w:rsidP="00A76032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EKONOMSKA I TURISTIČKA  ŠKOLA DARUVAR, Gundulićeva 14, 43500 DARUVAR , </w:t>
      </w:r>
    </w:p>
    <w:p w:rsidR="00A76032" w:rsidRPr="00186516" w:rsidRDefault="00A76032" w:rsidP="00A76032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>s naznakom „za natječaj</w:t>
      </w:r>
      <w:r>
        <w:rPr>
          <w:rFonts w:cstheme="minorHAnsi"/>
          <w:sz w:val="24"/>
          <w:szCs w:val="24"/>
        </w:rPr>
        <w:t xml:space="preserve"> operativni djelatnik za sigurnost i civilnu zaštitu</w:t>
      </w:r>
      <w:r w:rsidRPr="00186516">
        <w:rPr>
          <w:rFonts w:cstheme="minorHAnsi"/>
          <w:sz w:val="24"/>
          <w:szCs w:val="24"/>
        </w:rPr>
        <w:t xml:space="preserve">“. </w:t>
      </w:r>
    </w:p>
    <w:p w:rsidR="00A76032" w:rsidRPr="00186516" w:rsidRDefault="00A76032" w:rsidP="00A76032">
      <w:pPr>
        <w:spacing w:after="0" w:line="240" w:lineRule="atLeast"/>
        <w:jc w:val="both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Ako se prijave šalju posljednjeg dana natječaja moraju biti</w:t>
      </w:r>
      <w:r w:rsidRPr="00186516">
        <w:rPr>
          <w:rFonts w:eastAsia="Times New Roman" w:cstheme="minorHAnsi"/>
          <w:bCs/>
          <w:sz w:val="24"/>
          <w:szCs w:val="24"/>
        </w:rPr>
        <w:t xml:space="preserve"> poslane preporučenom pošiljkom </w:t>
      </w:r>
      <w:r w:rsidRPr="00F37478">
        <w:rPr>
          <w:rFonts w:eastAsia="Times New Roman" w:cstheme="minorHAnsi"/>
          <w:bCs/>
          <w:sz w:val="24"/>
          <w:szCs w:val="24"/>
        </w:rPr>
        <w:t>(prijave pu</w:t>
      </w:r>
      <w:r w:rsidRPr="00186516">
        <w:rPr>
          <w:rFonts w:eastAsia="Times New Roman" w:cstheme="minorHAnsi"/>
          <w:bCs/>
          <w:sz w:val="24"/>
          <w:szCs w:val="24"/>
        </w:rPr>
        <w:t>tem e-maila neće se razmatrati)</w:t>
      </w:r>
      <w:r>
        <w:rPr>
          <w:rFonts w:eastAsia="Times New Roman" w:cstheme="minorHAnsi"/>
          <w:bCs/>
          <w:sz w:val="24"/>
          <w:szCs w:val="24"/>
        </w:rPr>
        <w:t>.</w:t>
      </w:r>
    </w:p>
    <w:p w:rsidR="00A76032" w:rsidRPr="00186516" w:rsidRDefault="00A76032" w:rsidP="00A76032">
      <w:pPr>
        <w:spacing w:after="0" w:line="240" w:lineRule="atLeast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Prijavu je potrebno vlastoručno potpisati.</w:t>
      </w:r>
    </w:p>
    <w:p w:rsidR="00A76032" w:rsidRDefault="00A76032" w:rsidP="00A76032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Nepravodobne i nepotpune prijave neće se razmatrati. </w:t>
      </w:r>
    </w:p>
    <w:p w:rsidR="00A76032" w:rsidRDefault="00A76032" w:rsidP="00A76032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Natječajna dokumentacija se ne vraća.</w:t>
      </w:r>
    </w:p>
    <w:p w:rsidR="00A76032" w:rsidRPr="00186516" w:rsidRDefault="00A76032" w:rsidP="00A76032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Kandidati koji podnesu pravodobnu i potpunu prijavu na natječaj i ispunjavaju uvjete iz natječaja dužni su pristupiti vrednovanju u skladu s Pravilnikom o načinu i postupku zapošljavanja u Ekonomskoj i turističkoj školi Daruvar. </w:t>
      </w:r>
    </w:p>
    <w:p w:rsidR="00A76032" w:rsidRPr="00BC694D" w:rsidRDefault="00A76032" w:rsidP="00A76032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kandidat ne pristupi vrednovanju smatra se da je odustao od prijave na natječaj. </w:t>
      </w:r>
    </w:p>
    <w:p w:rsidR="00A76032" w:rsidRPr="00BC694D" w:rsidRDefault="00A76032" w:rsidP="00A76032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nema prijavljenih kandidata koji ispunjavaju uvjete natječaja pristupit će se vrednovanju ostalih kandidata koji ne ispunjavaju uvjete natječaja, a dostavili su pravodobnu i potpunu prijavu na natječaj. </w:t>
      </w:r>
    </w:p>
    <w:p w:rsidR="00A76032" w:rsidRDefault="00A76032" w:rsidP="00A76032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 rezultatima natječaja kandidati će biti obaviješteni u zakonskom roku.</w:t>
      </w:r>
    </w:p>
    <w:p w:rsidR="00A76032" w:rsidRDefault="00A76032" w:rsidP="00A76032">
      <w:pPr>
        <w:spacing w:after="0" w:line="240" w:lineRule="atLeast"/>
        <w:rPr>
          <w:rFonts w:cstheme="minorHAnsi"/>
          <w:sz w:val="24"/>
          <w:szCs w:val="24"/>
        </w:rPr>
      </w:pPr>
    </w:p>
    <w:p w:rsidR="00A76032" w:rsidRDefault="00A76032" w:rsidP="00A76032">
      <w:pPr>
        <w:spacing w:after="0" w:line="240" w:lineRule="atLeast"/>
        <w:rPr>
          <w:rFonts w:cstheme="minorHAnsi"/>
          <w:sz w:val="24"/>
          <w:szCs w:val="24"/>
        </w:rPr>
      </w:pPr>
    </w:p>
    <w:p w:rsidR="00A76032" w:rsidRPr="00BC694D" w:rsidRDefault="00A76032" w:rsidP="00A76032">
      <w:pPr>
        <w:spacing w:after="0" w:line="240" w:lineRule="atLeast"/>
        <w:rPr>
          <w:rFonts w:cstheme="minorHAnsi"/>
          <w:sz w:val="24"/>
          <w:szCs w:val="24"/>
        </w:rPr>
      </w:pPr>
    </w:p>
    <w:p w:rsidR="00A76032" w:rsidRPr="00BC694D" w:rsidRDefault="00A76032" w:rsidP="00A76032">
      <w:pPr>
        <w:pStyle w:val="BodyText"/>
        <w:spacing w:line="240" w:lineRule="atLeast"/>
        <w:rPr>
          <w:rFonts w:asciiTheme="minorHAnsi" w:hAnsiTheme="minorHAnsi" w:cstheme="minorHAnsi"/>
          <w:sz w:val="24"/>
        </w:rPr>
      </w:pPr>
      <w:r w:rsidRPr="00BC694D">
        <w:rPr>
          <w:rFonts w:asciiTheme="minorHAnsi" w:hAnsiTheme="minorHAnsi" w:cstheme="minorHAnsi"/>
          <w:sz w:val="24"/>
        </w:rPr>
        <w:t>Izrazi korišteni u ovom natječaju koji imaju rodno značenje, bez obzira jesu li korišteni u muškom ili ženskom rodu, obuhvaćaju na jednak način i muški i ženski rod.</w:t>
      </w:r>
    </w:p>
    <w:p w:rsidR="00A76032" w:rsidRPr="00BC694D" w:rsidRDefault="00A76032" w:rsidP="00A76032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Natječaj  se objavljuje na Zavodu za zapošljavanje, oglasnoj p</w:t>
      </w:r>
      <w:r>
        <w:rPr>
          <w:rFonts w:cstheme="minorHAnsi"/>
          <w:sz w:val="24"/>
          <w:szCs w:val="24"/>
        </w:rPr>
        <w:t>loči i web stranici škole dana    11.09.2025</w:t>
      </w:r>
      <w:r w:rsidRPr="00BC694D">
        <w:rPr>
          <w:rFonts w:cstheme="minorHAnsi"/>
          <w:sz w:val="24"/>
          <w:szCs w:val="24"/>
        </w:rPr>
        <w:t>.g.</w:t>
      </w:r>
    </w:p>
    <w:p w:rsidR="00186516" w:rsidRDefault="00186516" w:rsidP="00F77DFC">
      <w:pPr>
        <w:spacing w:after="0" w:line="240" w:lineRule="atLeast"/>
        <w:rPr>
          <w:rFonts w:cstheme="minorHAnsi"/>
          <w:sz w:val="24"/>
          <w:szCs w:val="24"/>
          <w:u w:val="single"/>
        </w:rPr>
      </w:pPr>
    </w:p>
    <w:p w:rsidR="00C258C8" w:rsidRDefault="00C258C8" w:rsidP="00C258C8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KLASA: 112-02/25-01/</w:t>
      </w:r>
      <w:r w:rsidR="00FC7867">
        <w:rPr>
          <w:rFonts w:cstheme="minorHAnsi"/>
          <w:sz w:val="24"/>
          <w:szCs w:val="24"/>
        </w:rPr>
        <w:t>1</w:t>
      </w:r>
      <w:r w:rsidR="00A76032">
        <w:rPr>
          <w:rFonts w:cstheme="minorHAnsi"/>
          <w:sz w:val="24"/>
          <w:szCs w:val="24"/>
        </w:rPr>
        <w:t>4</w:t>
      </w:r>
    </w:p>
    <w:p w:rsidR="00C258C8" w:rsidRDefault="00C258C8" w:rsidP="00C258C8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URBROJ: 2103-88-01-25-03</w:t>
      </w:r>
    </w:p>
    <w:p w:rsidR="00C258C8" w:rsidRDefault="00C258C8" w:rsidP="00C258C8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Daruvar, </w:t>
      </w:r>
      <w:r w:rsidR="00A76032">
        <w:rPr>
          <w:rFonts w:cstheme="minorHAnsi"/>
          <w:sz w:val="24"/>
          <w:szCs w:val="24"/>
        </w:rPr>
        <w:t>11.09</w:t>
      </w:r>
      <w:r>
        <w:rPr>
          <w:rFonts w:cstheme="minorHAnsi"/>
          <w:sz w:val="24"/>
          <w:szCs w:val="24"/>
        </w:rPr>
        <w:t>.2025.</w:t>
      </w:r>
    </w:p>
    <w:p w:rsidR="00804CD8" w:rsidRDefault="00006BE6" w:rsidP="00006BE6">
      <w:pPr>
        <w:spacing w:after="0" w:line="240" w:lineRule="atLeast"/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F77DFC" w:rsidRPr="00BC694D">
        <w:rPr>
          <w:rFonts w:cstheme="minorHAnsi"/>
          <w:sz w:val="24"/>
          <w:szCs w:val="24"/>
        </w:rPr>
        <w:t>Ravnateljica</w:t>
      </w:r>
      <w:r w:rsidR="00F77DFC" w:rsidRPr="00BC694D">
        <w:rPr>
          <w:rFonts w:cstheme="minorHAnsi"/>
          <w:sz w:val="24"/>
          <w:szCs w:val="24"/>
        </w:rPr>
        <w:tab/>
      </w:r>
    </w:p>
    <w:p w:rsidR="00804CD8" w:rsidRDefault="00804CD8" w:rsidP="00804CD8">
      <w:pPr>
        <w:spacing w:after="0" w:line="240" w:lineRule="atLeast"/>
        <w:rPr>
          <w:rFonts w:cstheme="minorHAnsi"/>
          <w:sz w:val="24"/>
          <w:szCs w:val="24"/>
        </w:rPr>
      </w:pPr>
    </w:p>
    <w:p w:rsidR="00BC7766" w:rsidRPr="00BC694D" w:rsidRDefault="00804CD8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</w:rPr>
        <w:t xml:space="preserve">  </w:t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bookmarkStart w:id="0" w:name="_GoBack"/>
      <w:bookmarkEnd w:id="0"/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  <w:t xml:space="preserve">                                        </w:t>
      </w:r>
      <w:r>
        <w:rPr>
          <w:rFonts w:cstheme="minorHAnsi"/>
          <w:sz w:val="24"/>
          <w:szCs w:val="24"/>
        </w:rPr>
        <w:t xml:space="preserve">   </w:t>
      </w:r>
      <w:r w:rsidR="00F77DFC" w:rsidRPr="00BC694D">
        <w:rPr>
          <w:rFonts w:cstheme="minorHAnsi"/>
          <w:sz w:val="24"/>
          <w:szCs w:val="24"/>
        </w:rPr>
        <w:t xml:space="preserve">  </w:t>
      </w:r>
      <w:r w:rsidR="00E70A33">
        <w:rPr>
          <w:rFonts w:cstheme="minorHAnsi"/>
          <w:sz w:val="24"/>
          <w:szCs w:val="24"/>
        </w:rPr>
        <w:t>Sanja Biljan Smola</w:t>
      </w:r>
      <w:r w:rsidR="00F77DFC" w:rsidRPr="00BC694D">
        <w:rPr>
          <w:rFonts w:cstheme="minorHAnsi"/>
          <w:sz w:val="24"/>
          <w:szCs w:val="24"/>
        </w:rPr>
        <w:t>,  dipl.oec.</w:t>
      </w:r>
      <w:r w:rsidR="00F77DFC" w:rsidRPr="00BC694D">
        <w:rPr>
          <w:rFonts w:cstheme="minorHAnsi"/>
          <w:sz w:val="24"/>
          <w:szCs w:val="24"/>
        </w:rPr>
        <w:tab/>
      </w:r>
    </w:p>
    <w:sectPr w:rsidR="00BC7766" w:rsidRPr="00BC694D" w:rsidSect="00804CD8">
      <w:headerReference w:type="default" r:id="rId10"/>
      <w:footerReference w:type="default" r:id="rId11"/>
      <w:pgSz w:w="11906" w:h="16838"/>
      <w:pgMar w:top="1673" w:right="1418" w:bottom="1134" w:left="1418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CBF" w:rsidRDefault="00C52CBF" w:rsidP="00B33F58">
      <w:pPr>
        <w:spacing w:after="0" w:line="240" w:lineRule="auto"/>
      </w:pPr>
      <w:r>
        <w:separator/>
      </w:r>
    </w:p>
  </w:endnote>
  <w:endnote w:type="continuationSeparator" w:id="0">
    <w:p w:rsidR="00C52CBF" w:rsidRDefault="00C52CBF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CBF" w:rsidRDefault="00C52CBF" w:rsidP="00B33F58">
      <w:pPr>
        <w:spacing w:after="0" w:line="240" w:lineRule="auto"/>
      </w:pPr>
      <w:r>
        <w:separator/>
      </w:r>
    </w:p>
  </w:footnote>
  <w:footnote w:type="continuationSeparator" w:id="0">
    <w:p w:rsidR="00C52CBF" w:rsidRDefault="00C52CBF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4400550</wp:posOffset>
              </wp:positionH>
              <wp:positionV relativeFrom="topMargin">
                <wp:align>bottom</wp:align>
              </wp:positionV>
              <wp:extent cx="293497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497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BE09C8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BE09C8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46.5pt;margin-top:0;width:231.1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bottom;mso-position-vertical-relative:top-margin-area;mso-width-percent:0;mso-height-percent:0;mso-width-relative:margin;mso-height-relative:margin;v-text-anchor:top" coordsize="293497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" adj="-11796480,,5400" path="m,l2813048,r121922,121922l2934970,731520,,731520,,xe" filled="f" stroked="f" strokeweight="1pt">
              <v:stroke joinstyle="miter"/>
              <v:formulas/>
              <v:path arrowok="t" o:connecttype="custom" o:connectlocs="0,0;2813048,0;2934970,121922;2934970,731520;0,731520;0,0" o:connectangles="0,0,0,0,0,0" textboxrect="0,0,293497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BE09C8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BE09C8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151F6"/>
    <w:multiLevelType w:val="hybridMultilevel"/>
    <w:tmpl w:val="3EFA8E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D1BEE"/>
    <w:multiLevelType w:val="hybridMultilevel"/>
    <w:tmpl w:val="A6EE6B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6BE6"/>
    <w:rsid w:val="00011D7F"/>
    <w:rsid w:val="000149A0"/>
    <w:rsid w:val="00030D06"/>
    <w:rsid w:val="00051BBE"/>
    <w:rsid w:val="00062F72"/>
    <w:rsid w:val="000749D1"/>
    <w:rsid w:val="00095B33"/>
    <w:rsid w:val="000F04E4"/>
    <w:rsid w:val="000F22A1"/>
    <w:rsid w:val="00100CD5"/>
    <w:rsid w:val="00106935"/>
    <w:rsid w:val="001353FD"/>
    <w:rsid w:val="00153EA7"/>
    <w:rsid w:val="00172DB7"/>
    <w:rsid w:val="00186516"/>
    <w:rsid w:val="001F63DF"/>
    <w:rsid w:val="00207D2B"/>
    <w:rsid w:val="00272079"/>
    <w:rsid w:val="00287B5A"/>
    <w:rsid w:val="002E7562"/>
    <w:rsid w:val="002E7593"/>
    <w:rsid w:val="003067E9"/>
    <w:rsid w:val="00371752"/>
    <w:rsid w:val="0038194F"/>
    <w:rsid w:val="0038238C"/>
    <w:rsid w:val="003E6315"/>
    <w:rsid w:val="00401B13"/>
    <w:rsid w:val="0041448D"/>
    <w:rsid w:val="004630FE"/>
    <w:rsid w:val="0047695F"/>
    <w:rsid w:val="00486F8D"/>
    <w:rsid w:val="0049121D"/>
    <w:rsid w:val="00497DEF"/>
    <w:rsid w:val="004A60EA"/>
    <w:rsid w:val="004D21A9"/>
    <w:rsid w:val="00503FCB"/>
    <w:rsid w:val="00505802"/>
    <w:rsid w:val="00516021"/>
    <w:rsid w:val="00552250"/>
    <w:rsid w:val="0056502C"/>
    <w:rsid w:val="0057626A"/>
    <w:rsid w:val="005A26FA"/>
    <w:rsid w:val="005A65A9"/>
    <w:rsid w:val="005E4D46"/>
    <w:rsid w:val="005F5E61"/>
    <w:rsid w:val="006269A3"/>
    <w:rsid w:val="00627EBF"/>
    <w:rsid w:val="00637FD6"/>
    <w:rsid w:val="006451C0"/>
    <w:rsid w:val="006556B1"/>
    <w:rsid w:val="00691593"/>
    <w:rsid w:val="006A2687"/>
    <w:rsid w:val="006B5D10"/>
    <w:rsid w:val="006F59A4"/>
    <w:rsid w:val="0072058B"/>
    <w:rsid w:val="007375C2"/>
    <w:rsid w:val="007B1E12"/>
    <w:rsid w:val="007C68D6"/>
    <w:rsid w:val="007C6E4F"/>
    <w:rsid w:val="007F1CBC"/>
    <w:rsid w:val="00804CD8"/>
    <w:rsid w:val="008216DD"/>
    <w:rsid w:val="008261C3"/>
    <w:rsid w:val="00835A3D"/>
    <w:rsid w:val="00854F81"/>
    <w:rsid w:val="00875162"/>
    <w:rsid w:val="008810FD"/>
    <w:rsid w:val="0089106A"/>
    <w:rsid w:val="008D0CD5"/>
    <w:rsid w:val="008F2A26"/>
    <w:rsid w:val="008F629F"/>
    <w:rsid w:val="00902393"/>
    <w:rsid w:val="009325C8"/>
    <w:rsid w:val="0097396A"/>
    <w:rsid w:val="009A6C96"/>
    <w:rsid w:val="009A7409"/>
    <w:rsid w:val="009B240F"/>
    <w:rsid w:val="009B5B3F"/>
    <w:rsid w:val="009C342A"/>
    <w:rsid w:val="00A255EC"/>
    <w:rsid w:val="00A47079"/>
    <w:rsid w:val="00A76032"/>
    <w:rsid w:val="00A84685"/>
    <w:rsid w:val="00AB49EC"/>
    <w:rsid w:val="00B051FF"/>
    <w:rsid w:val="00B065F7"/>
    <w:rsid w:val="00B13386"/>
    <w:rsid w:val="00B223A3"/>
    <w:rsid w:val="00B33F58"/>
    <w:rsid w:val="00B8124B"/>
    <w:rsid w:val="00BB0DB8"/>
    <w:rsid w:val="00BC694D"/>
    <w:rsid w:val="00BC7766"/>
    <w:rsid w:val="00BD2374"/>
    <w:rsid w:val="00BE09C8"/>
    <w:rsid w:val="00C059CC"/>
    <w:rsid w:val="00C06D6E"/>
    <w:rsid w:val="00C258C8"/>
    <w:rsid w:val="00C25B3B"/>
    <w:rsid w:val="00C30415"/>
    <w:rsid w:val="00C3250D"/>
    <w:rsid w:val="00C52CBF"/>
    <w:rsid w:val="00CB0BC6"/>
    <w:rsid w:val="00D077D6"/>
    <w:rsid w:val="00D10F0F"/>
    <w:rsid w:val="00D46CFA"/>
    <w:rsid w:val="00D56E2C"/>
    <w:rsid w:val="00DD620C"/>
    <w:rsid w:val="00E15A32"/>
    <w:rsid w:val="00E34422"/>
    <w:rsid w:val="00E70A33"/>
    <w:rsid w:val="00E92432"/>
    <w:rsid w:val="00E96783"/>
    <w:rsid w:val="00EB3541"/>
    <w:rsid w:val="00EB4310"/>
    <w:rsid w:val="00F41107"/>
    <w:rsid w:val="00F43F71"/>
    <w:rsid w:val="00F77DFC"/>
    <w:rsid w:val="00F826DD"/>
    <w:rsid w:val="00FC7867"/>
    <w:rsid w:val="00F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22D04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F77D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F77DFC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D56A5-DE40-499D-81FD-B5752F04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1114</Words>
  <Characters>6351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2023-08-30T09:14:00Z</cp:lastPrinted>
  <dcterms:created xsi:type="dcterms:W3CDTF">2025-09-11T06:45:00Z</dcterms:created>
  <dcterms:modified xsi:type="dcterms:W3CDTF">2025-09-11T06:47:00Z</dcterms:modified>
</cp:coreProperties>
</file>