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lang w:eastAsia="hr-HR"/>
        </w:rPr>
      </w:pPr>
    </w:p>
    <w:p w:rsidR="009B693B" w:rsidRPr="009B693B" w:rsidRDefault="009B693B" w:rsidP="009B693B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EKONOMSKA I TURISTIČKA ŠKOLA DARUVAR</w:t>
      </w:r>
    </w:p>
    <w:p w:rsidR="009B693B" w:rsidRPr="009B693B" w:rsidRDefault="009B693B" w:rsidP="009B693B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GUNDULIĆEVA 14, 43500 DARUVAR</w:t>
      </w:r>
    </w:p>
    <w:p w:rsidR="00A35410" w:rsidRPr="00BC694D" w:rsidRDefault="00A35410" w:rsidP="00A3541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5</w:t>
      </w:r>
      <w:r w:rsidRPr="00BC694D">
        <w:rPr>
          <w:rFonts w:cstheme="minorHAnsi"/>
          <w:sz w:val="24"/>
          <w:szCs w:val="24"/>
        </w:rPr>
        <w:t>-01/</w:t>
      </w:r>
      <w:r w:rsidR="00B0371F">
        <w:rPr>
          <w:rFonts w:cstheme="minorHAnsi"/>
          <w:sz w:val="24"/>
          <w:szCs w:val="24"/>
        </w:rPr>
        <w:t>14</w:t>
      </w:r>
    </w:p>
    <w:p w:rsidR="00A35410" w:rsidRPr="00BC694D" w:rsidRDefault="00A35410" w:rsidP="00A35410">
      <w:pPr>
        <w:spacing w:after="0" w:line="240" w:lineRule="atLeast"/>
        <w:rPr>
          <w:rFonts w:cstheme="minorHAnsi"/>
          <w:sz w:val="24"/>
          <w:szCs w:val="24"/>
        </w:rPr>
      </w:pPr>
      <w:r w:rsidRPr="00BC694D">
        <w:rPr>
          <w:rFonts w:cstheme="minorHAnsi"/>
          <w:sz w:val="24"/>
          <w:szCs w:val="24"/>
        </w:rPr>
        <w:t>URBROJ: 21</w:t>
      </w:r>
      <w:r>
        <w:rPr>
          <w:rFonts w:cstheme="minorHAnsi"/>
          <w:sz w:val="24"/>
          <w:szCs w:val="24"/>
        </w:rPr>
        <w:t>03-88-01</w:t>
      </w:r>
      <w:r w:rsidRPr="00BC694D">
        <w:rPr>
          <w:rFonts w:cstheme="minorHAnsi"/>
          <w:sz w:val="24"/>
          <w:szCs w:val="24"/>
        </w:rPr>
        <w:t>-2</w:t>
      </w:r>
      <w:r>
        <w:rPr>
          <w:rFonts w:cstheme="minorHAnsi"/>
          <w:sz w:val="24"/>
          <w:szCs w:val="24"/>
        </w:rPr>
        <w:t>5</w:t>
      </w:r>
      <w:r w:rsidRPr="00BC694D">
        <w:rPr>
          <w:rFonts w:cstheme="minorHAnsi"/>
          <w:sz w:val="24"/>
          <w:szCs w:val="24"/>
        </w:rPr>
        <w:t>-</w:t>
      </w:r>
      <w:r w:rsidR="00B02024">
        <w:rPr>
          <w:rFonts w:cstheme="minorHAnsi"/>
          <w:sz w:val="24"/>
          <w:szCs w:val="24"/>
        </w:rPr>
        <w:t>1</w:t>
      </w:r>
      <w:r w:rsidR="001B39AF">
        <w:rPr>
          <w:rFonts w:cstheme="minorHAnsi"/>
          <w:sz w:val="24"/>
          <w:szCs w:val="24"/>
        </w:rPr>
        <w:t>7</w:t>
      </w:r>
    </w:p>
    <w:p w:rsidR="00A35410" w:rsidRPr="00C6741C" w:rsidRDefault="00A35410" w:rsidP="00A35410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B0371F">
        <w:rPr>
          <w:rFonts w:cstheme="minorHAnsi"/>
          <w:sz w:val="24"/>
          <w:szCs w:val="24"/>
        </w:rPr>
        <w:t>02</w:t>
      </w:r>
      <w:r w:rsidR="003F4F43">
        <w:rPr>
          <w:rFonts w:cstheme="minorHAnsi"/>
          <w:sz w:val="24"/>
          <w:szCs w:val="24"/>
        </w:rPr>
        <w:t>.</w:t>
      </w:r>
      <w:r w:rsidR="00B0371F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.2025.</w:t>
      </w:r>
    </w:p>
    <w:p w:rsidR="00212D30" w:rsidRPr="0035750E" w:rsidRDefault="00212D30" w:rsidP="00C27A19">
      <w:pPr>
        <w:spacing w:after="0" w:line="240" w:lineRule="atLeast"/>
        <w:ind w:left="3540" w:firstLine="708"/>
        <w:rPr>
          <w:rFonts w:cstheme="minorHAnsi"/>
          <w:sz w:val="24"/>
          <w:szCs w:val="24"/>
        </w:rPr>
      </w:pPr>
    </w:p>
    <w:p w:rsidR="00065011" w:rsidRDefault="003F4739" w:rsidP="00B0371F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931436" w:rsidRPr="00B0371F">
        <w:rPr>
          <w:rFonts w:cstheme="minorHAnsi"/>
          <w:sz w:val="24"/>
          <w:szCs w:val="24"/>
        </w:rPr>
        <w:t xml:space="preserve"> skladu s Pravilnikom o načinu i postupku zapošljavanja u Ekonomskoj i turističkoj školi Daruvar te natječaju za radno mjesto </w:t>
      </w:r>
      <w:r w:rsidR="00B0371F" w:rsidRPr="00B0371F">
        <w:rPr>
          <w:sz w:val="24"/>
          <w:szCs w:val="24"/>
        </w:rPr>
        <w:t xml:space="preserve">Operativni djelatnik za sigurnost  i civilnu zaštitu, </w:t>
      </w:r>
    </w:p>
    <w:p w:rsidR="00B0371F" w:rsidRDefault="00B0371F" w:rsidP="00065011">
      <w:pPr>
        <w:spacing w:after="0" w:line="240" w:lineRule="auto"/>
        <w:rPr>
          <w:sz w:val="24"/>
          <w:szCs w:val="24"/>
        </w:rPr>
      </w:pPr>
      <w:r w:rsidRPr="00B0371F">
        <w:rPr>
          <w:sz w:val="24"/>
          <w:szCs w:val="24"/>
        </w:rPr>
        <w:t>1 izvršitelj, na puno neodređeno radno vrijeme, uz probni rad u trajanju šest mjeseci</w:t>
      </w:r>
      <w:r>
        <w:rPr>
          <w:sz w:val="24"/>
          <w:szCs w:val="24"/>
        </w:rPr>
        <w:t>,</w:t>
      </w:r>
      <w:r w:rsidR="00B86891" w:rsidRPr="0035750E">
        <w:rPr>
          <w:rFonts w:cstheme="minorHAnsi"/>
          <w:sz w:val="24"/>
          <w:szCs w:val="24"/>
        </w:rPr>
        <w:t xml:space="preserve"> </w:t>
      </w:r>
      <w:r w:rsidR="00931436" w:rsidRPr="0035750E">
        <w:rPr>
          <w:rFonts w:cstheme="minorHAnsi"/>
          <w:sz w:val="24"/>
          <w:szCs w:val="24"/>
        </w:rPr>
        <w:t>Povjerenstvo za vrednovanje kandidata provest</w:t>
      </w:r>
      <w:r w:rsidR="003F4739">
        <w:rPr>
          <w:rFonts w:cstheme="minorHAnsi"/>
          <w:sz w:val="24"/>
          <w:szCs w:val="24"/>
        </w:rPr>
        <w:t xml:space="preserve"> će</w:t>
      </w:r>
      <w:r w:rsidR="00931436" w:rsidRPr="0035750E">
        <w:rPr>
          <w:rFonts w:cstheme="minorHAnsi"/>
          <w:sz w:val="24"/>
          <w:szCs w:val="24"/>
        </w:rPr>
        <w:t xml:space="preserve"> vrednovanje </w:t>
      </w:r>
      <w:r w:rsidR="00A35410">
        <w:rPr>
          <w:rFonts w:cstheme="minorHAnsi"/>
          <w:sz w:val="24"/>
          <w:szCs w:val="24"/>
        </w:rPr>
        <w:t xml:space="preserve">kandidata koji </w:t>
      </w:r>
      <w:r w:rsidR="003F4F43">
        <w:rPr>
          <w:rFonts w:cstheme="minorHAnsi"/>
          <w:sz w:val="24"/>
          <w:szCs w:val="24"/>
        </w:rPr>
        <w:t>i</w:t>
      </w:r>
      <w:r w:rsidR="00A35410">
        <w:rPr>
          <w:rFonts w:cstheme="minorHAnsi"/>
          <w:sz w:val="24"/>
          <w:szCs w:val="24"/>
        </w:rPr>
        <w:t>maju odgovarajuću stručnu spremu</w:t>
      </w:r>
      <w:r w:rsidR="0006501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 srijedu, 08.10.2025. godine</w:t>
      </w:r>
      <w:r w:rsidR="00065011">
        <w:rPr>
          <w:rFonts w:cstheme="minorHAnsi"/>
          <w:sz w:val="24"/>
          <w:szCs w:val="24"/>
        </w:rPr>
        <w:t>,</w:t>
      </w:r>
      <w:r w:rsidR="003F4739">
        <w:rPr>
          <w:rFonts w:cstheme="minorHAnsi"/>
          <w:sz w:val="24"/>
          <w:szCs w:val="24"/>
        </w:rPr>
        <w:t xml:space="preserve"> </w:t>
      </w:r>
      <w:r w:rsidR="00065011">
        <w:rPr>
          <w:sz w:val="24"/>
          <w:szCs w:val="24"/>
        </w:rPr>
        <w:t>p</w:t>
      </w:r>
      <w:r w:rsidRPr="00065011">
        <w:rPr>
          <w:sz w:val="24"/>
          <w:szCs w:val="24"/>
        </w:rPr>
        <w:t>ismeno</w:t>
      </w:r>
      <w:r w:rsidR="003F4739">
        <w:rPr>
          <w:sz w:val="24"/>
          <w:szCs w:val="24"/>
        </w:rPr>
        <w:t xml:space="preserve"> u 8,30 sati</w:t>
      </w:r>
      <w:r w:rsidR="00065011">
        <w:rPr>
          <w:sz w:val="24"/>
          <w:szCs w:val="24"/>
        </w:rPr>
        <w:t>,</w:t>
      </w:r>
      <w:r w:rsidRPr="00065011">
        <w:rPr>
          <w:sz w:val="24"/>
          <w:szCs w:val="24"/>
        </w:rPr>
        <w:t xml:space="preserve"> a nakon pismenog </w:t>
      </w:r>
      <w:r w:rsidR="00065011" w:rsidRPr="00065011">
        <w:rPr>
          <w:sz w:val="24"/>
          <w:szCs w:val="24"/>
        </w:rPr>
        <w:t>provest će se usmeno vrednovanje, razgovor</w:t>
      </w:r>
      <w:r w:rsidR="00065011">
        <w:rPr>
          <w:sz w:val="24"/>
          <w:szCs w:val="24"/>
        </w:rPr>
        <w:t>.</w:t>
      </w:r>
    </w:p>
    <w:p w:rsidR="003F4F43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 xml:space="preserve">Vrednovanje će se provesti u sjedištu Ekonomske i turističke škole Daruvar, 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>Gundulićeva 14, Daruvar.</w:t>
      </w:r>
    </w:p>
    <w:p w:rsidR="007A50FB" w:rsidRDefault="007A50FB" w:rsidP="007A50FB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Područje provjere: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Zakon o odgoju i obrazovanju u osnovnoj i srednjoj školi (NN br. 87/08., 86/09., 92/10., 105/10., 90/11., 5/12., 16/12., 86/12., 126/12. i 94/13. 152/14., 7/2017., 68/2018., 98/2019., 64/2020., 151/2022., 156/2023.),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Pravilnika o načinu postupanja odgojno-obrazovnih radnika školskih ustanova u poduzimanju mjera zaštite prava učenika te prijave svakog kršenja tih prava nadležnim tijelima  (NN  broj 132/2013)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Pravilnik o djelokrugu rada tajnika te administrativno-tehničkim i pomoćnim poslovima koji se obavljaju u srednjoškolskoj ustanovi (NN broj 2/2011), 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Pravilnik o dopuni Pravilnika o djelokrugu rada tajnika te administrativno-tehničkim</w:t>
      </w:r>
    </w:p>
    <w:p w:rsidR="007A50FB" w:rsidRDefault="007A50FB" w:rsidP="007A50FB">
      <w:pPr>
        <w:spacing w:after="0" w:line="240" w:lineRule="atLeast"/>
        <w:ind w:firstLine="708"/>
        <w:rPr>
          <w:rFonts w:cstheme="minorHAnsi"/>
          <w:sz w:val="24"/>
          <w:szCs w:val="24"/>
        </w:rPr>
      </w:pPr>
      <w:r>
        <w:rPr>
          <w:sz w:val="24"/>
          <w:szCs w:val="24"/>
        </w:rPr>
        <w:t>i pomoćnim poslovima koji se obavljaju u srednjoškolskoj ustanovi (NN broj 71/2025)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sz w:val="24"/>
          <w:szCs w:val="24"/>
        </w:rPr>
        <w:t>Odluka o donošenju programa obrazovanja za stjecanje djelomične kvalifikacije operativni djelatnik za sigurnost i civilnu zaštitu u odgojno-obrazovnim ustanovama / operativna djelatnica za sigurnost i civilnu zaštitu u odgojno-obrazovnim ustanovama.</w:t>
      </w:r>
    </w:p>
    <w:p w:rsidR="007A50FB" w:rsidRDefault="007A50FB" w:rsidP="007A50FB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  <w:r>
        <w:rPr>
          <w:sz w:val="24"/>
          <w:szCs w:val="24"/>
        </w:rPr>
        <w:t>Program obrazovanja za stjecanje djelomične kvalifikacije operativni djelatnik za sigurnost i civilnu zaštitu u odgojno-obrazovnim ustanovama / operativna djelatnica za sigurnost i civilnu zaštitu u odgojno-obrazovnim ustanovama (NN broj 70/2025)</w:t>
      </w:r>
    </w:p>
    <w:p w:rsidR="007A50FB" w:rsidRDefault="007A50FB" w:rsidP="007A50FB">
      <w:pPr>
        <w:pStyle w:val="ListParagraph"/>
        <w:numPr>
          <w:ilvl w:val="0"/>
          <w:numId w:val="9"/>
        </w:num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Protokol o kontroli ulaska i izlaska u školskim ustanovama,</w:t>
      </w:r>
    </w:p>
    <w:p w:rsidR="001B39AF" w:rsidRDefault="007A50FB" w:rsidP="007A50FB">
      <w:pPr>
        <w:spacing w:after="0" w:line="240" w:lineRule="atLeast"/>
        <w:ind w:left="708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Ministarstvo znanosti, obrazovanja i mladih; </w:t>
      </w:r>
      <w:hyperlink r:id="rId8" w:history="1">
        <w:r w:rsidRPr="00C64FA3">
          <w:rPr>
            <w:rStyle w:val="Hyperlink"/>
            <w:sz w:val="24"/>
            <w:szCs w:val="24"/>
          </w:rPr>
          <w:t>https://mzom.gov.hr/UserDocsImages//dokumenti/Obrazovanje/Protokol//Protokol-za-O-i-SS-ver-2-1-2025.pdf</w:t>
        </w:r>
      </w:hyperlink>
    </w:p>
    <w:p w:rsidR="001B39AF" w:rsidRDefault="001B39AF" w:rsidP="00931436">
      <w:pPr>
        <w:spacing w:after="0" w:line="240" w:lineRule="atLeast"/>
        <w:rPr>
          <w:rFonts w:cstheme="minorHAnsi"/>
          <w:sz w:val="24"/>
          <w:szCs w:val="24"/>
        </w:rPr>
      </w:pPr>
    </w:p>
    <w:p w:rsidR="00065011" w:rsidRPr="0035750E" w:rsidRDefault="00931436" w:rsidP="00065011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 xml:space="preserve">Ukoliko </w:t>
      </w:r>
      <w:r w:rsidR="003F4739">
        <w:rPr>
          <w:rFonts w:cstheme="minorHAnsi"/>
          <w:sz w:val="24"/>
          <w:szCs w:val="24"/>
        </w:rPr>
        <w:t xml:space="preserve">kandidat </w:t>
      </w:r>
      <w:r w:rsidRPr="0035750E">
        <w:rPr>
          <w:rFonts w:cstheme="minorHAnsi"/>
          <w:sz w:val="24"/>
          <w:szCs w:val="24"/>
        </w:rPr>
        <w:t xml:space="preserve">ne pristupi </w:t>
      </w:r>
      <w:r w:rsidR="00065011">
        <w:rPr>
          <w:rFonts w:cstheme="minorHAnsi"/>
          <w:sz w:val="24"/>
          <w:szCs w:val="24"/>
        </w:rPr>
        <w:t xml:space="preserve">pismenom </w:t>
      </w:r>
      <w:r w:rsidRPr="0035750E">
        <w:rPr>
          <w:rFonts w:cstheme="minorHAnsi"/>
          <w:sz w:val="24"/>
          <w:szCs w:val="24"/>
        </w:rPr>
        <w:t>vrednovanju</w:t>
      </w:r>
      <w:r w:rsidR="00065011">
        <w:rPr>
          <w:rFonts w:cstheme="minorHAnsi"/>
          <w:sz w:val="24"/>
          <w:szCs w:val="24"/>
        </w:rPr>
        <w:t xml:space="preserve"> u 8,30 sati, </w:t>
      </w:r>
      <w:r w:rsidR="00065011" w:rsidRPr="0035750E">
        <w:rPr>
          <w:rFonts w:cstheme="minorHAnsi"/>
          <w:sz w:val="24"/>
          <w:szCs w:val="24"/>
        </w:rPr>
        <w:t xml:space="preserve">u skladu s Pravilnikom, smatra se da </w:t>
      </w:r>
      <w:r w:rsidR="003F4739">
        <w:rPr>
          <w:rFonts w:cstheme="minorHAnsi"/>
          <w:sz w:val="24"/>
          <w:szCs w:val="24"/>
        </w:rPr>
        <w:t>je</w:t>
      </w:r>
      <w:r w:rsidR="00065011" w:rsidRPr="0035750E">
        <w:rPr>
          <w:rFonts w:cstheme="minorHAnsi"/>
          <w:sz w:val="24"/>
          <w:szCs w:val="24"/>
        </w:rPr>
        <w:t xml:space="preserve"> odusta</w:t>
      </w:r>
      <w:r w:rsidR="003F4739">
        <w:rPr>
          <w:rFonts w:cstheme="minorHAnsi"/>
          <w:sz w:val="24"/>
          <w:szCs w:val="24"/>
        </w:rPr>
        <w:t>o</w:t>
      </w:r>
      <w:r w:rsidR="00065011" w:rsidRPr="0035750E">
        <w:rPr>
          <w:rFonts w:cstheme="minorHAnsi"/>
          <w:sz w:val="24"/>
          <w:szCs w:val="24"/>
        </w:rPr>
        <w:t xml:space="preserve"> od prijave na natječaj.</w:t>
      </w:r>
    </w:p>
    <w:p w:rsidR="00931436" w:rsidRPr="0035750E" w:rsidRDefault="00065011" w:rsidP="00931436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Ukoliko </w:t>
      </w:r>
      <w:r w:rsidR="003F4739">
        <w:rPr>
          <w:rFonts w:cstheme="minorHAnsi"/>
          <w:sz w:val="24"/>
          <w:szCs w:val="24"/>
        </w:rPr>
        <w:t xml:space="preserve">kandidat </w:t>
      </w:r>
      <w:r>
        <w:rPr>
          <w:rFonts w:cstheme="minorHAnsi"/>
          <w:sz w:val="24"/>
          <w:szCs w:val="24"/>
        </w:rPr>
        <w:t>pristupi pismenom, a nakon pismenog vrednovanja ne pristupi usmenom vrednovanju,</w:t>
      </w:r>
      <w:r w:rsidR="00931436" w:rsidRPr="0035750E">
        <w:rPr>
          <w:rFonts w:cstheme="minorHAnsi"/>
          <w:sz w:val="24"/>
          <w:szCs w:val="24"/>
        </w:rPr>
        <w:t xml:space="preserve"> u skladu s Pravilnikom, smatra se da </w:t>
      </w:r>
      <w:r w:rsidR="003F4739">
        <w:rPr>
          <w:rFonts w:cstheme="minorHAnsi"/>
          <w:sz w:val="24"/>
          <w:szCs w:val="24"/>
        </w:rPr>
        <w:t>je</w:t>
      </w:r>
      <w:r w:rsidR="00931436" w:rsidRPr="0035750E">
        <w:rPr>
          <w:rFonts w:cstheme="minorHAnsi"/>
          <w:sz w:val="24"/>
          <w:szCs w:val="24"/>
        </w:rPr>
        <w:t xml:space="preserve"> odusta</w:t>
      </w:r>
      <w:r w:rsidR="003F4739">
        <w:rPr>
          <w:rFonts w:cstheme="minorHAnsi"/>
          <w:sz w:val="24"/>
          <w:szCs w:val="24"/>
        </w:rPr>
        <w:t>o</w:t>
      </w:r>
      <w:r w:rsidR="00931436" w:rsidRPr="0035750E">
        <w:rPr>
          <w:rFonts w:cstheme="minorHAnsi"/>
          <w:sz w:val="24"/>
          <w:szCs w:val="24"/>
        </w:rPr>
        <w:t xml:space="preserve"> od prijave na natječaj.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 xml:space="preserve">Poziv </w:t>
      </w:r>
      <w:r w:rsidR="003F4739">
        <w:rPr>
          <w:rFonts w:cstheme="minorHAnsi"/>
          <w:sz w:val="24"/>
          <w:szCs w:val="24"/>
        </w:rPr>
        <w:t>je</w:t>
      </w:r>
      <w:r w:rsidRPr="0035750E">
        <w:rPr>
          <w:rFonts w:cstheme="minorHAnsi"/>
          <w:sz w:val="24"/>
          <w:szCs w:val="24"/>
        </w:rPr>
        <w:t xml:space="preserve"> </w:t>
      </w:r>
      <w:r w:rsidR="003F4739">
        <w:rPr>
          <w:rFonts w:cstheme="minorHAnsi"/>
          <w:sz w:val="24"/>
          <w:szCs w:val="24"/>
        </w:rPr>
        <w:t xml:space="preserve">poslan </w:t>
      </w:r>
      <w:r w:rsidRPr="0035750E">
        <w:rPr>
          <w:rFonts w:cstheme="minorHAnsi"/>
          <w:sz w:val="24"/>
          <w:szCs w:val="24"/>
        </w:rPr>
        <w:t xml:space="preserve">na mail kandidata dostavljen u prijavi na natječaj. 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  <w:t>Ravnateljica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</w:p>
    <w:p w:rsidR="00BC7766" w:rsidRPr="005270F6" w:rsidRDefault="00931436" w:rsidP="009B240F">
      <w:pPr>
        <w:spacing w:after="0" w:line="240" w:lineRule="atLeast"/>
        <w:rPr>
          <w:rFonts w:eastAsia="Times New Roman" w:cstheme="minorHAnsi"/>
          <w:lang w:eastAsia="hr-HR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="00A35410">
        <w:rPr>
          <w:rFonts w:cstheme="minorHAnsi"/>
          <w:sz w:val="24"/>
          <w:szCs w:val="24"/>
        </w:rPr>
        <w:t>Sanja Biljan Smola</w:t>
      </w:r>
      <w:r w:rsidRPr="0035750E">
        <w:rPr>
          <w:rFonts w:cstheme="minorHAnsi"/>
          <w:sz w:val="24"/>
          <w:szCs w:val="24"/>
        </w:rPr>
        <w:t>, dipl.oec.</w:t>
      </w:r>
      <w:bookmarkStart w:id="0" w:name="_GoBack"/>
      <w:bookmarkEnd w:id="0"/>
    </w:p>
    <w:sectPr w:rsidR="00BC7766" w:rsidRPr="005270F6" w:rsidSect="009B5B3F">
      <w:headerReference w:type="default" r:id="rId9"/>
      <w:footerReference w:type="default" r:id="rId10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4E7" w:rsidRDefault="002C74E7" w:rsidP="00B33F58">
      <w:pPr>
        <w:spacing w:after="0" w:line="240" w:lineRule="auto"/>
      </w:pPr>
      <w:r>
        <w:separator/>
      </w:r>
    </w:p>
  </w:endnote>
  <w:endnote w:type="continuationSeparator" w:id="0">
    <w:p w:rsidR="002C74E7" w:rsidRDefault="002C74E7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4E7" w:rsidRDefault="002C74E7" w:rsidP="00B33F58">
      <w:pPr>
        <w:spacing w:after="0" w:line="240" w:lineRule="auto"/>
      </w:pPr>
      <w:r>
        <w:separator/>
      </w:r>
    </w:p>
  </w:footnote>
  <w:footnote w:type="continuationSeparator" w:id="0">
    <w:p w:rsidR="002C74E7" w:rsidRDefault="002C74E7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4695825</wp:posOffset>
              </wp:positionH>
              <wp:positionV relativeFrom="topMargin">
                <wp:align>bottom</wp:align>
              </wp:positionV>
              <wp:extent cx="26396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96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A35410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A35410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9.75pt;margin-top:0;width:207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6396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" adj="-11796480,,5400" path="m,l2517773,r121922,121922l2639695,731520,,731520,,xe" filled="f" stroked="f" strokeweight="1pt">
              <v:stroke joinstyle="miter"/>
              <v:formulas/>
              <v:path arrowok="t" o:connecttype="custom" o:connectlocs="0,0;2517773,0;2639695,121922;2639695,731520;0,731520;0,0" o:connectangles="0,0,0,0,0,0" textboxrect="0,0,26396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A35410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A35410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6DE"/>
    <w:multiLevelType w:val="hybridMultilevel"/>
    <w:tmpl w:val="266C41CA"/>
    <w:lvl w:ilvl="0" w:tplc="91A60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7165"/>
    <w:multiLevelType w:val="hybridMultilevel"/>
    <w:tmpl w:val="C0E47416"/>
    <w:lvl w:ilvl="0" w:tplc="3B7456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D19F5"/>
    <w:multiLevelType w:val="hybridMultilevel"/>
    <w:tmpl w:val="84227F0E"/>
    <w:lvl w:ilvl="0" w:tplc="99E695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1F6"/>
    <w:multiLevelType w:val="hybridMultilevel"/>
    <w:tmpl w:val="3EFA8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</w:num>
  <w:num w:numId="2">
    <w:abstractNumId w:val="7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30D06"/>
    <w:rsid w:val="00062F72"/>
    <w:rsid w:val="00065011"/>
    <w:rsid w:val="00095B33"/>
    <w:rsid w:val="000D6BCC"/>
    <w:rsid w:val="00100CD5"/>
    <w:rsid w:val="0013638A"/>
    <w:rsid w:val="001B39AF"/>
    <w:rsid w:val="001C26B6"/>
    <w:rsid w:val="00207D2B"/>
    <w:rsid w:val="00212D30"/>
    <w:rsid w:val="002235D8"/>
    <w:rsid w:val="00271D92"/>
    <w:rsid w:val="002A123E"/>
    <w:rsid w:val="002C74E7"/>
    <w:rsid w:val="002E7593"/>
    <w:rsid w:val="003067E9"/>
    <w:rsid w:val="003503CF"/>
    <w:rsid w:val="0035750E"/>
    <w:rsid w:val="003A257F"/>
    <w:rsid w:val="003C1455"/>
    <w:rsid w:val="003C186A"/>
    <w:rsid w:val="003F4739"/>
    <w:rsid w:val="003F4F43"/>
    <w:rsid w:val="00425696"/>
    <w:rsid w:val="004570D1"/>
    <w:rsid w:val="00486F8D"/>
    <w:rsid w:val="004937C9"/>
    <w:rsid w:val="00497DEF"/>
    <w:rsid w:val="005270F6"/>
    <w:rsid w:val="0057626A"/>
    <w:rsid w:val="005A65A9"/>
    <w:rsid w:val="005B3A5B"/>
    <w:rsid w:val="005E4D46"/>
    <w:rsid w:val="005F5E61"/>
    <w:rsid w:val="006150BB"/>
    <w:rsid w:val="00627EBF"/>
    <w:rsid w:val="00673722"/>
    <w:rsid w:val="00691593"/>
    <w:rsid w:val="006A7847"/>
    <w:rsid w:val="006F1E7C"/>
    <w:rsid w:val="006F59A4"/>
    <w:rsid w:val="00717FF6"/>
    <w:rsid w:val="007225D5"/>
    <w:rsid w:val="007375C2"/>
    <w:rsid w:val="00743937"/>
    <w:rsid w:val="00783D33"/>
    <w:rsid w:val="00791E38"/>
    <w:rsid w:val="007A50FB"/>
    <w:rsid w:val="007F1CBC"/>
    <w:rsid w:val="008216DD"/>
    <w:rsid w:val="00840A61"/>
    <w:rsid w:val="00845443"/>
    <w:rsid w:val="00854F81"/>
    <w:rsid w:val="00871812"/>
    <w:rsid w:val="0089106A"/>
    <w:rsid w:val="00892B35"/>
    <w:rsid w:val="00931436"/>
    <w:rsid w:val="009325C8"/>
    <w:rsid w:val="0093517F"/>
    <w:rsid w:val="0095112A"/>
    <w:rsid w:val="00966E3F"/>
    <w:rsid w:val="0097396A"/>
    <w:rsid w:val="009B240F"/>
    <w:rsid w:val="009B5B3F"/>
    <w:rsid w:val="009B693B"/>
    <w:rsid w:val="00A35410"/>
    <w:rsid w:val="00A816DA"/>
    <w:rsid w:val="00A84685"/>
    <w:rsid w:val="00AD5797"/>
    <w:rsid w:val="00B02024"/>
    <w:rsid w:val="00B0371F"/>
    <w:rsid w:val="00B051FF"/>
    <w:rsid w:val="00B065F7"/>
    <w:rsid w:val="00B06A2A"/>
    <w:rsid w:val="00B13386"/>
    <w:rsid w:val="00B33F58"/>
    <w:rsid w:val="00B8124B"/>
    <w:rsid w:val="00B86891"/>
    <w:rsid w:val="00BC7766"/>
    <w:rsid w:val="00C06D6E"/>
    <w:rsid w:val="00C27A19"/>
    <w:rsid w:val="00C30415"/>
    <w:rsid w:val="00C3250D"/>
    <w:rsid w:val="00C660EC"/>
    <w:rsid w:val="00C66556"/>
    <w:rsid w:val="00CB0BC6"/>
    <w:rsid w:val="00CD1411"/>
    <w:rsid w:val="00D077D6"/>
    <w:rsid w:val="00D10F0F"/>
    <w:rsid w:val="00D33F1C"/>
    <w:rsid w:val="00D36B3B"/>
    <w:rsid w:val="00DC10C7"/>
    <w:rsid w:val="00DF15AB"/>
    <w:rsid w:val="00E15A32"/>
    <w:rsid w:val="00E251C4"/>
    <w:rsid w:val="00E47E91"/>
    <w:rsid w:val="00EA5933"/>
    <w:rsid w:val="00EB4310"/>
    <w:rsid w:val="00EF1502"/>
    <w:rsid w:val="00F064D4"/>
    <w:rsid w:val="00F41107"/>
    <w:rsid w:val="00F43F71"/>
    <w:rsid w:val="00F4413F"/>
    <w:rsid w:val="00F63B8B"/>
    <w:rsid w:val="00F96C4D"/>
    <w:rsid w:val="00FB5E00"/>
    <w:rsid w:val="00F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A28F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27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m.gov.hr/UserDocsImages//dokumenti/Obrazovanje/Protokol//Protokol-za-O-i-SS-ver-2-1-202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BF9F-131F-498C-846E-59418FB0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5</cp:revision>
  <cp:lastPrinted>2025-03-10T13:35:00Z</cp:lastPrinted>
  <dcterms:created xsi:type="dcterms:W3CDTF">2025-10-01T13:02:00Z</dcterms:created>
  <dcterms:modified xsi:type="dcterms:W3CDTF">2025-10-01T13:58:00Z</dcterms:modified>
</cp:coreProperties>
</file>