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4"/>
        <w:gridCol w:w="5489"/>
      </w:tblGrid>
      <w:tr w:rsidR="005B0986" w:rsidRPr="003205D1" w14:paraId="26EE7B2F" w14:textId="77777777" w:rsidTr="003205D1">
        <w:trPr>
          <w:trHeight w:val="719"/>
        </w:trPr>
        <w:tc>
          <w:tcPr>
            <w:tcW w:w="9493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43915421" w14:textId="57737B77" w:rsidR="005B0986" w:rsidRPr="003205D1" w:rsidRDefault="0010250A" w:rsidP="00E96086">
            <w:pPr>
              <w:spacing w:before="120"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5B0986" w:rsidRPr="003205D1">
              <w:rPr>
                <w:rFonts w:cstheme="minorHAnsi"/>
                <w:b/>
                <w:bCs/>
                <w:sz w:val="24"/>
                <w:szCs w:val="24"/>
              </w:rPr>
              <w:t>IZVJEŠĆE O SAVJETOVANJU S JAVNOŠĆU</w:t>
            </w:r>
          </w:p>
          <w:p w14:paraId="3955457D" w14:textId="57648C81" w:rsidR="005B0986" w:rsidRPr="003205D1" w:rsidRDefault="005B0986" w:rsidP="00941D1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205D1">
              <w:rPr>
                <w:rFonts w:cstheme="minorHAnsi"/>
                <w:b/>
                <w:bCs/>
                <w:sz w:val="24"/>
                <w:szCs w:val="24"/>
              </w:rPr>
              <w:t xml:space="preserve">U POSTUPKU DONOŠENJA </w:t>
            </w:r>
            <w:r w:rsidR="003205D1">
              <w:rPr>
                <w:rFonts w:cstheme="minorHAnsi"/>
                <w:b/>
                <w:bCs/>
                <w:sz w:val="24"/>
                <w:szCs w:val="24"/>
              </w:rPr>
              <w:t>PRAVILNIKA O PROVEDBI POSTUPAKA JEDNOSTAVNE NABAVE</w:t>
            </w:r>
          </w:p>
          <w:p w14:paraId="17579B8A" w14:textId="77777777" w:rsidR="005B0986" w:rsidRPr="003205D1" w:rsidRDefault="005B0986" w:rsidP="00941D1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6413698" w14:textId="77777777" w:rsidR="005B0986" w:rsidRDefault="003205D1" w:rsidP="00E96086">
            <w:pPr>
              <w:spacing w:after="12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Ekonomska i turistička škola Daruvar</w:t>
            </w:r>
          </w:p>
          <w:p w14:paraId="3C99A61C" w14:textId="77777777" w:rsidR="003205D1" w:rsidRDefault="003205D1" w:rsidP="00E96086">
            <w:pPr>
              <w:spacing w:after="12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Daruvar, 28.07.2026.</w:t>
            </w:r>
          </w:p>
          <w:p w14:paraId="73E4ADDA" w14:textId="46C98900" w:rsidR="0010250A" w:rsidRPr="003205D1" w:rsidRDefault="0010250A" w:rsidP="00E96086">
            <w:pPr>
              <w:spacing w:after="12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B0986" w:rsidRPr="003205D1" w14:paraId="42ACF8A7" w14:textId="77777777" w:rsidTr="003205D1">
        <w:trPr>
          <w:trHeight w:val="777"/>
        </w:trPr>
        <w:tc>
          <w:tcPr>
            <w:tcW w:w="400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25F87EA3" w14:textId="32609E27" w:rsidR="005B0986" w:rsidRPr="003205D1" w:rsidRDefault="005B09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205D1">
              <w:rPr>
                <w:rFonts w:cstheme="minorHAnsi"/>
                <w:b/>
                <w:bCs/>
                <w:sz w:val="24"/>
                <w:szCs w:val="24"/>
              </w:rPr>
              <w:t xml:space="preserve">Naziv </w:t>
            </w:r>
            <w:r w:rsidR="0010250A">
              <w:rPr>
                <w:rFonts w:cstheme="minorHAnsi"/>
                <w:b/>
                <w:bCs/>
                <w:sz w:val="24"/>
                <w:szCs w:val="24"/>
              </w:rPr>
              <w:t>dokumenta</w:t>
            </w:r>
            <w:r w:rsidRPr="003205D1">
              <w:rPr>
                <w:rFonts w:cstheme="minorHAnsi"/>
                <w:b/>
                <w:bCs/>
                <w:sz w:val="24"/>
                <w:szCs w:val="24"/>
              </w:rPr>
              <w:t xml:space="preserve"> za koji je provedeno savjetovanje s javnošću </w:t>
            </w:r>
          </w:p>
        </w:tc>
        <w:tc>
          <w:tcPr>
            <w:tcW w:w="54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91EEE68" w14:textId="38FFE63E" w:rsidR="005B0986" w:rsidRPr="003205D1" w:rsidRDefault="003205D1" w:rsidP="00E96086">
            <w:pPr>
              <w:spacing w:beforeLines="60" w:before="144" w:afterLines="60" w:after="144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Pravilnik o provedbi postupaka jednostavne nabave</w:t>
            </w:r>
          </w:p>
        </w:tc>
      </w:tr>
      <w:tr w:rsidR="005B0986" w:rsidRPr="003205D1" w14:paraId="32B68336" w14:textId="77777777" w:rsidTr="003205D1">
        <w:trPr>
          <w:trHeight w:val="831"/>
        </w:trPr>
        <w:tc>
          <w:tcPr>
            <w:tcW w:w="400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00CBF597" w14:textId="77777777" w:rsidR="005B0986" w:rsidRPr="003205D1" w:rsidRDefault="005B09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205D1">
              <w:rPr>
                <w:rFonts w:cstheme="minorHAnsi"/>
                <w:b/>
                <w:bCs/>
                <w:sz w:val="24"/>
                <w:szCs w:val="24"/>
              </w:rPr>
              <w:t xml:space="preserve">Naziv tijela nadležnog za izradu nacrta / provedbu savjetovanja </w:t>
            </w:r>
          </w:p>
        </w:tc>
        <w:tc>
          <w:tcPr>
            <w:tcW w:w="54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2B9949F2" w14:textId="7EDC79E3" w:rsidR="005B0986" w:rsidRPr="003205D1" w:rsidRDefault="003205D1" w:rsidP="00E96086">
            <w:pPr>
              <w:spacing w:beforeLines="60" w:before="144" w:afterLines="60" w:after="144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Ekonomska i turistička škola Daruvar</w:t>
            </w:r>
          </w:p>
        </w:tc>
      </w:tr>
      <w:tr w:rsidR="005B0986" w:rsidRPr="003205D1" w14:paraId="66B0CA38" w14:textId="77777777" w:rsidTr="003205D1">
        <w:trPr>
          <w:trHeight w:val="1197"/>
        </w:trPr>
        <w:tc>
          <w:tcPr>
            <w:tcW w:w="4004" w:type="dxa"/>
            <w:tcBorders>
              <w:top w:val="single" w:sz="4" w:space="0" w:color="365F91"/>
              <w:left w:val="single" w:sz="4" w:space="0" w:color="365F91"/>
              <w:bottom w:val="single" w:sz="4" w:space="0" w:color="auto"/>
              <w:right w:val="single" w:sz="4" w:space="0" w:color="365F91"/>
            </w:tcBorders>
            <w:shd w:val="clear" w:color="auto" w:fill="auto"/>
          </w:tcPr>
          <w:p w14:paraId="1ED479BC" w14:textId="1D9E7BA0" w:rsidR="005B0986" w:rsidRPr="003205D1" w:rsidRDefault="003205D1" w:rsidP="003205D1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Svrha dokumenta</w:t>
            </w:r>
          </w:p>
        </w:tc>
        <w:tc>
          <w:tcPr>
            <w:tcW w:w="54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584EEB96" w14:textId="0117A37C" w:rsidR="005B0986" w:rsidRPr="003205D1" w:rsidRDefault="003205D1" w:rsidP="00E96086">
            <w:pPr>
              <w:spacing w:beforeLines="60" w:before="144" w:afterLines="60" w:after="144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Usklađivanje odredaba koje se odnose na postupak jednostavne nabave sa Zakonom o javnoj nabavi koji je stupio na snagu u svibnju 2026. godine</w:t>
            </w:r>
          </w:p>
        </w:tc>
      </w:tr>
      <w:tr w:rsidR="005B0986" w:rsidRPr="003205D1" w14:paraId="366C5695" w14:textId="77777777" w:rsidTr="0010250A">
        <w:trPr>
          <w:trHeight w:val="559"/>
        </w:trPr>
        <w:tc>
          <w:tcPr>
            <w:tcW w:w="4004" w:type="dxa"/>
            <w:tcBorders>
              <w:top w:val="single" w:sz="4" w:space="0" w:color="auto"/>
              <w:left w:val="single" w:sz="4" w:space="0" w:color="365F91"/>
              <w:bottom w:val="single" w:sz="4" w:space="0" w:color="auto"/>
              <w:right w:val="single" w:sz="4" w:space="0" w:color="365F91"/>
            </w:tcBorders>
            <w:shd w:val="clear" w:color="auto" w:fill="auto"/>
          </w:tcPr>
          <w:p w14:paraId="14C3AA4D" w14:textId="6333B4F2" w:rsidR="005B0986" w:rsidRPr="003205D1" w:rsidRDefault="005B0986" w:rsidP="003205D1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205D1">
              <w:rPr>
                <w:rFonts w:cstheme="minorHAnsi"/>
                <w:b/>
                <w:bCs/>
                <w:sz w:val="24"/>
                <w:szCs w:val="24"/>
              </w:rPr>
              <w:t>Objava dokumenata za savjetovanje</w:t>
            </w:r>
            <w:r w:rsidR="00F742DA" w:rsidRPr="003205D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bookmarkStart w:id="0" w:name="_GoBack"/>
        <w:bookmarkEnd w:id="0"/>
        <w:tc>
          <w:tcPr>
            <w:tcW w:w="54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26055A77" w14:textId="3977EB84" w:rsidR="005B0986" w:rsidRPr="003205D1" w:rsidRDefault="0010250A" w:rsidP="0010250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/>
            </w:r>
            <w:r>
              <w:rPr>
                <w:rFonts w:cstheme="minorHAnsi"/>
                <w:sz w:val="24"/>
                <w:szCs w:val="24"/>
              </w:rPr>
              <w:instrText xml:space="preserve"> HYPERLINK "</w:instrText>
            </w:r>
            <w:r w:rsidRPr="0010250A">
              <w:rPr>
                <w:rFonts w:cstheme="minorHAnsi"/>
                <w:sz w:val="24"/>
                <w:szCs w:val="24"/>
              </w:rPr>
              <w:instrText>https://ss-ekonomskaituristicka-da.skole.hr/financije/</w:instrText>
            </w:r>
            <w:r>
              <w:rPr>
                <w:rFonts w:cstheme="minorHAnsi"/>
                <w:sz w:val="24"/>
                <w:szCs w:val="24"/>
              </w:rPr>
              <w:instrText xml:space="preserve">" </w:instrText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Pr="00793732">
              <w:rPr>
                <w:rStyle w:val="Hyperlink"/>
                <w:rFonts w:cstheme="minorHAnsi"/>
                <w:sz w:val="24"/>
                <w:szCs w:val="24"/>
              </w:rPr>
              <w:t>https://ss-ekonomskaituristicka-da.skole.hr/financije/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5B0986" w:rsidRPr="003205D1" w14:paraId="05945D96" w14:textId="77777777" w:rsidTr="0010250A">
        <w:trPr>
          <w:trHeight w:val="539"/>
        </w:trPr>
        <w:tc>
          <w:tcPr>
            <w:tcW w:w="4004" w:type="dxa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75425350" w14:textId="51B18C3E" w:rsidR="005B0986" w:rsidRPr="003205D1" w:rsidRDefault="00E96086" w:rsidP="003205D1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205D1">
              <w:rPr>
                <w:rFonts w:cstheme="minorHAnsi"/>
                <w:b/>
                <w:bCs/>
                <w:sz w:val="24"/>
                <w:szCs w:val="24"/>
              </w:rPr>
              <w:t xml:space="preserve">Razdoblje provedbe savjetovanja </w:t>
            </w:r>
          </w:p>
        </w:tc>
        <w:tc>
          <w:tcPr>
            <w:tcW w:w="5489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</w:tcPr>
          <w:p w14:paraId="3990DDA9" w14:textId="4892E78B" w:rsidR="005B0986" w:rsidRPr="003205D1" w:rsidRDefault="003205D1" w:rsidP="003205D1">
            <w:pPr>
              <w:spacing w:beforeLines="60" w:before="144" w:afterLines="60" w:after="144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26.06.2026. do 27.07.2026.</w:t>
            </w:r>
          </w:p>
        </w:tc>
      </w:tr>
      <w:tr w:rsidR="005B0986" w:rsidRPr="003205D1" w14:paraId="74D3580F" w14:textId="77777777" w:rsidTr="003205D1">
        <w:trPr>
          <w:trHeight w:val="1016"/>
        </w:trPr>
        <w:tc>
          <w:tcPr>
            <w:tcW w:w="400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27D6F805" w14:textId="77777777" w:rsidR="005B0986" w:rsidRPr="003205D1" w:rsidRDefault="005B0986" w:rsidP="003205D1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205D1">
              <w:rPr>
                <w:rFonts w:cstheme="minorHAnsi"/>
                <w:b/>
                <w:bCs/>
                <w:sz w:val="24"/>
                <w:szCs w:val="24"/>
              </w:rPr>
              <w:t xml:space="preserve">Pregled osnovnih pokazatelja  uključenosti savjetovanja s javnošću </w:t>
            </w:r>
          </w:p>
        </w:tc>
        <w:tc>
          <w:tcPr>
            <w:tcW w:w="54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7CF597F4" w14:textId="55A660BA" w:rsidR="005B0986" w:rsidRPr="003205D1" w:rsidRDefault="003205D1" w:rsidP="003205D1">
            <w:pPr>
              <w:spacing w:beforeLines="60" w:before="144" w:afterLines="60" w:after="144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Tijekom provođenja javnog savjetovanja nije dostavljeno ni jedno očitovanje</w:t>
            </w:r>
          </w:p>
        </w:tc>
      </w:tr>
      <w:tr w:rsidR="005B0986" w:rsidRPr="003205D1" w14:paraId="540AC297" w14:textId="77777777" w:rsidTr="003205D1">
        <w:tc>
          <w:tcPr>
            <w:tcW w:w="400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6AE6315B" w14:textId="77777777" w:rsidR="005B0986" w:rsidRPr="003205D1" w:rsidRDefault="005B09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205D1">
              <w:rPr>
                <w:rFonts w:cstheme="minorHAnsi"/>
                <w:b/>
                <w:bCs/>
                <w:sz w:val="24"/>
                <w:szCs w:val="24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4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552DAB20" w14:textId="69F3EEB9" w:rsidR="005B0986" w:rsidRPr="003205D1" w:rsidRDefault="003205D1" w:rsidP="00E96086">
            <w:pPr>
              <w:spacing w:beforeLines="60" w:before="144" w:afterLines="60" w:after="144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</w:t>
            </w:r>
          </w:p>
        </w:tc>
      </w:tr>
      <w:tr w:rsidR="005B0986" w:rsidRPr="003205D1" w14:paraId="076B2118" w14:textId="77777777" w:rsidTr="003205D1">
        <w:trPr>
          <w:trHeight w:val="777"/>
        </w:trPr>
        <w:tc>
          <w:tcPr>
            <w:tcW w:w="400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180B283" w14:textId="77777777" w:rsidR="005B0986" w:rsidRPr="003205D1" w:rsidRDefault="005B09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205D1">
              <w:rPr>
                <w:rFonts w:cstheme="minorHAnsi"/>
                <w:b/>
                <w:bCs/>
                <w:sz w:val="24"/>
                <w:szCs w:val="24"/>
              </w:rPr>
              <w:t>Troškovi provedenog savjetovanja</w:t>
            </w:r>
          </w:p>
        </w:tc>
        <w:tc>
          <w:tcPr>
            <w:tcW w:w="54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014D2402" w14:textId="6057F41A" w:rsidR="005B0986" w:rsidRPr="003205D1" w:rsidRDefault="003205D1" w:rsidP="00E96086">
            <w:pPr>
              <w:spacing w:beforeLines="60" w:before="144" w:afterLines="60" w:after="144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Savjetovanje s javnošću nije iziskivalo dodatne financijske troškove</w:t>
            </w:r>
          </w:p>
        </w:tc>
      </w:tr>
    </w:tbl>
    <w:p w14:paraId="620EE27F" w14:textId="0E7A2505" w:rsidR="00E96086" w:rsidRDefault="00E96086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bookmarkStart w:id="1" w:name="_Toc468978618"/>
    </w:p>
    <w:p w14:paraId="7EEAED21" w14:textId="77777777" w:rsidR="003205D1" w:rsidRDefault="003205D1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64ECFE65" w14:textId="77777777" w:rsidR="00E738EC" w:rsidRPr="00E96086" w:rsidRDefault="00E738EC" w:rsidP="00E738EC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96086">
        <w:rPr>
          <w:rFonts w:ascii="Arial" w:eastAsia="Calibri" w:hAnsi="Arial" w:cs="Arial"/>
          <w:b/>
          <w:bCs/>
          <w:sz w:val="20"/>
          <w:szCs w:val="20"/>
          <w:lang w:eastAsia="en-US"/>
        </w:rPr>
        <w:t>Prilog 1. Pregled prihvaćenih i neprihvaćenih primjedbi</w:t>
      </w:r>
      <w:bookmarkEnd w:id="1"/>
    </w:p>
    <w:tbl>
      <w:tblPr>
        <w:tblW w:w="961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1887"/>
        <w:gridCol w:w="1984"/>
        <w:gridCol w:w="2046"/>
        <w:gridCol w:w="2632"/>
      </w:tblGrid>
      <w:tr w:rsidR="00E738EC" w:rsidRPr="00E96086" w14:paraId="6B8D8A60" w14:textId="77777777" w:rsidTr="003205D1">
        <w:tc>
          <w:tcPr>
            <w:tcW w:w="1062" w:type="dxa"/>
            <w:shd w:val="clear" w:color="auto" w:fill="F2F2F2" w:themeFill="background1" w:themeFillShade="F2"/>
            <w:vAlign w:val="center"/>
          </w:tcPr>
          <w:p w14:paraId="72E85FA3" w14:textId="77777777" w:rsidR="00E738EC" w:rsidRPr="00E96086" w:rsidRDefault="00E738EC" w:rsidP="00E738E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shd w:val="clear" w:color="auto" w:fill="F2F2F2" w:themeFill="background1" w:themeFillShade="F2"/>
            <w:vAlign w:val="center"/>
          </w:tcPr>
          <w:p w14:paraId="57A9EACC" w14:textId="77777777" w:rsidR="00E738EC" w:rsidRPr="00E96086" w:rsidRDefault="00E738EC" w:rsidP="00E738E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CA1743E" w14:textId="77777777" w:rsidR="00E738EC" w:rsidRPr="00E96086" w:rsidRDefault="00E738EC" w:rsidP="00E738E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shd w:val="clear" w:color="auto" w:fill="F2F2F2" w:themeFill="background1" w:themeFillShade="F2"/>
            <w:vAlign w:val="center"/>
          </w:tcPr>
          <w:p w14:paraId="48F54A16" w14:textId="77777777" w:rsidR="00E738EC" w:rsidRPr="00E96086" w:rsidRDefault="00E738EC" w:rsidP="00E738E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shd w:val="clear" w:color="auto" w:fill="F2F2F2" w:themeFill="background1" w:themeFillShade="F2"/>
            <w:vAlign w:val="center"/>
          </w:tcPr>
          <w:p w14:paraId="0528067D" w14:textId="77777777" w:rsidR="00E738EC" w:rsidRPr="00E96086" w:rsidRDefault="00E738EC" w:rsidP="001907B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E738EC" w:rsidRPr="00E96086" w14:paraId="44370F6A" w14:textId="77777777" w:rsidTr="003205D1">
        <w:trPr>
          <w:trHeight w:val="567"/>
        </w:trPr>
        <w:tc>
          <w:tcPr>
            <w:tcW w:w="1062" w:type="dxa"/>
          </w:tcPr>
          <w:p w14:paraId="30028215" w14:textId="159813A9" w:rsidR="00E738EC" w:rsidRPr="00E96086" w:rsidRDefault="003205D1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887" w:type="dxa"/>
          </w:tcPr>
          <w:p w14:paraId="6B45272F" w14:textId="0636F9DD" w:rsidR="00E738EC" w:rsidRPr="00E96086" w:rsidRDefault="003205D1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56FD21D2" w14:textId="061C40FF" w:rsidR="00E738EC" w:rsidRPr="00E96086" w:rsidRDefault="003205D1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046" w:type="dxa"/>
          </w:tcPr>
          <w:p w14:paraId="480756EC" w14:textId="04F62279" w:rsidR="00E738EC" w:rsidRPr="00E96086" w:rsidRDefault="003205D1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32" w:type="dxa"/>
          </w:tcPr>
          <w:p w14:paraId="5C9E6935" w14:textId="71953965" w:rsidR="00E738EC" w:rsidRPr="00E96086" w:rsidRDefault="003205D1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14:paraId="62FC5E8D" w14:textId="77777777" w:rsidR="00FF0B57" w:rsidRPr="00E96086" w:rsidRDefault="00FF0B57">
      <w:pPr>
        <w:rPr>
          <w:rFonts w:ascii="Arial" w:hAnsi="Arial" w:cs="Arial"/>
        </w:rPr>
      </w:pPr>
    </w:p>
    <w:sectPr w:rsidR="00FF0B57" w:rsidRPr="00E96086" w:rsidSect="00A3413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25643" w14:textId="77777777" w:rsidR="00541516" w:rsidRDefault="00541516" w:rsidP="00E96086">
      <w:pPr>
        <w:spacing w:after="0" w:line="240" w:lineRule="auto"/>
      </w:pPr>
      <w:r>
        <w:separator/>
      </w:r>
    </w:p>
  </w:endnote>
  <w:endnote w:type="continuationSeparator" w:id="0">
    <w:p w14:paraId="62DA4C63" w14:textId="77777777" w:rsidR="00541516" w:rsidRDefault="00541516" w:rsidP="00E9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6B3D2" w14:textId="77777777" w:rsidR="00541516" w:rsidRDefault="00541516" w:rsidP="00E96086">
      <w:pPr>
        <w:spacing w:after="0" w:line="240" w:lineRule="auto"/>
      </w:pPr>
      <w:r>
        <w:separator/>
      </w:r>
    </w:p>
  </w:footnote>
  <w:footnote w:type="continuationSeparator" w:id="0">
    <w:p w14:paraId="40AFB414" w14:textId="77777777" w:rsidR="00541516" w:rsidRDefault="00541516" w:rsidP="00E96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3360C" w14:textId="77777777" w:rsidR="00345541" w:rsidRPr="00E96086" w:rsidRDefault="00345541" w:rsidP="00345541">
    <w:pPr>
      <w:pStyle w:val="Header"/>
      <w:jc w:val="center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86"/>
    <w:rsid w:val="00053D88"/>
    <w:rsid w:val="000A350D"/>
    <w:rsid w:val="0010250A"/>
    <w:rsid w:val="001907B5"/>
    <w:rsid w:val="00313DBF"/>
    <w:rsid w:val="003205D1"/>
    <w:rsid w:val="00345541"/>
    <w:rsid w:val="003D41E4"/>
    <w:rsid w:val="00487095"/>
    <w:rsid w:val="00504138"/>
    <w:rsid w:val="00541516"/>
    <w:rsid w:val="005B0986"/>
    <w:rsid w:val="006C4B3E"/>
    <w:rsid w:val="00710D22"/>
    <w:rsid w:val="00861A01"/>
    <w:rsid w:val="00A34133"/>
    <w:rsid w:val="00B85C09"/>
    <w:rsid w:val="00D427D8"/>
    <w:rsid w:val="00E738EC"/>
    <w:rsid w:val="00E96086"/>
    <w:rsid w:val="00EC347B"/>
    <w:rsid w:val="00F742DA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8569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086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086"/>
    <w:rPr>
      <w:rFonts w:eastAsiaTheme="minorEastAsia"/>
      <w:lang w:eastAsia="zh-CN"/>
    </w:rPr>
  </w:style>
  <w:style w:type="character" w:styleId="Hyperlink">
    <w:name w:val="Hyperlink"/>
    <w:basedOn w:val="DefaultParagraphFont"/>
    <w:uiPriority w:val="99"/>
    <w:unhideWhenUsed/>
    <w:rsid w:val="003205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2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Blanka Gelešić</cp:lastModifiedBy>
  <cp:revision>3</cp:revision>
  <dcterms:created xsi:type="dcterms:W3CDTF">2026-07-28T07:51:00Z</dcterms:created>
  <dcterms:modified xsi:type="dcterms:W3CDTF">2026-07-28T08:05:00Z</dcterms:modified>
</cp:coreProperties>
</file>